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99FB" w14:textId="6127C850" w:rsidR="00423BC8" w:rsidRDefault="00B63720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</w:t>
      </w:r>
      <w:r w:rsidR="009D7FDD">
        <w:rPr>
          <w:rFonts w:ascii="Arial" w:eastAsia="宋体" w:hAnsi="Arial" w:cs="Arial"/>
          <w:b/>
          <w:sz w:val="24"/>
          <w:szCs w:val="24"/>
          <w:lang w:val="en-US" w:eastAsia="zh-CN"/>
        </w:rPr>
        <w:t>6bis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  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924622" w:rsidRPr="00924622">
        <w:rPr>
          <w:rFonts w:ascii="Arial" w:eastAsia="宋体" w:hAnsi="Arial" w:cs="Arial"/>
          <w:b/>
          <w:sz w:val="24"/>
          <w:szCs w:val="24"/>
          <w:lang w:val="en-US" w:eastAsia="zh-CN"/>
        </w:rPr>
        <w:t>R4-2513460</w:t>
      </w:r>
    </w:p>
    <w:p w14:paraId="6775293E" w14:textId="55E2AB51" w:rsidR="00423BC8" w:rsidRDefault="00872020">
      <w:pPr>
        <w:pStyle w:val="ab"/>
        <w:rPr>
          <w:sz w:val="22"/>
          <w:szCs w:val="22"/>
        </w:rPr>
      </w:pPr>
      <w:r w:rsidRPr="00872020">
        <w:rPr>
          <w:rFonts w:eastAsia="宋体" w:cs="Arial"/>
          <w:sz w:val="24"/>
          <w:szCs w:val="24"/>
          <w:lang w:val="en-US" w:eastAsia="zh-CN"/>
        </w:rPr>
        <w:t>Prague, CZ, October 13th – 17th, 2025</w:t>
      </w:r>
    </w:p>
    <w:p w14:paraId="14BC217E" w14:textId="77777777" w:rsidR="00423BC8" w:rsidRDefault="00423BC8">
      <w:pPr>
        <w:rPr>
          <w:rFonts w:ascii="Arial" w:hAnsi="Arial" w:cs="Arial"/>
        </w:rPr>
      </w:pPr>
    </w:p>
    <w:p w14:paraId="105D9CD1" w14:textId="77777777" w:rsidR="00423BC8" w:rsidRDefault="00B637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SMTC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enhancement</w:t>
      </w:r>
      <w:r>
        <w:rPr>
          <w:rFonts w:ascii="Arial" w:hAnsi="Arial" w:cs="Arial"/>
          <w:b/>
          <w:sz w:val="22"/>
          <w:szCs w:val="22"/>
          <w:lang w:eastAsia="zh-CN"/>
        </w:rPr>
        <w:t>s</w:t>
      </w:r>
    </w:p>
    <w:p w14:paraId="7255C0AF" w14:textId="084CFF62" w:rsidR="00423BC8" w:rsidRDefault="00B63720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45F60" w:rsidRPr="00245F60">
        <w:rPr>
          <w:rFonts w:ascii="Arial" w:hAnsi="Arial" w:cs="Arial"/>
          <w:b/>
          <w:bCs/>
          <w:sz w:val="22"/>
          <w:szCs w:val="22"/>
        </w:rPr>
        <w:t>R4-2513011</w:t>
      </w:r>
    </w:p>
    <w:p w14:paraId="5ECDF3B5" w14:textId="77777777" w:rsidR="00423BC8" w:rsidRDefault="00B637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0"/>
      <w:bookmarkStart w:id="5" w:name="OLE_LINK59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Rel-19</w:t>
      </w:r>
    </w:p>
    <w:bookmarkEnd w:id="4"/>
    <w:bookmarkEnd w:id="5"/>
    <w:bookmarkEnd w:id="6"/>
    <w:p w14:paraId="1E0B4398" w14:textId="77777777" w:rsidR="00423BC8" w:rsidRDefault="00B637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Batang" w:hAnsi="Arial" w:cs="Arial"/>
          <w:b/>
          <w:sz w:val="22"/>
          <w:szCs w:val="22"/>
          <w:lang w:eastAsia="zh-CN"/>
        </w:rPr>
        <w:t>Non-Terrestrial Networks (NTN) for NR Phase 3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sz w:val="22"/>
          <w:szCs w:val="22"/>
        </w:rPr>
        <w:t>NR_NTN_Ph3-Core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12CD3B8" w14:textId="77777777" w:rsidR="00423BC8" w:rsidRDefault="00423BC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C307D9" w14:textId="77777777" w:rsidR="00423BC8" w:rsidRDefault="00B637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RAN4</w:t>
      </w:r>
    </w:p>
    <w:p w14:paraId="1810C6AF" w14:textId="77777777" w:rsidR="00423BC8" w:rsidRDefault="00B63720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RAN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56A2D98D" w14:textId="77777777" w:rsidR="00423BC8" w:rsidRDefault="00B63720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7"/>
    <w:bookmarkEnd w:id="8"/>
    <w:p w14:paraId="4080D5FB" w14:textId="77777777" w:rsidR="00423BC8" w:rsidRDefault="00423BC8">
      <w:pPr>
        <w:spacing w:after="60"/>
        <w:ind w:left="1985" w:hanging="1985"/>
        <w:rPr>
          <w:rFonts w:ascii="Arial" w:hAnsi="Arial" w:cs="Arial"/>
          <w:bCs/>
        </w:rPr>
      </w:pPr>
    </w:p>
    <w:p w14:paraId="299DDD45" w14:textId="77777777" w:rsidR="00423BC8" w:rsidRDefault="00B63720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Ziquan HU</w:t>
      </w:r>
    </w:p>
    <w:p w14:paraId="283E66CD" w14:textId="77777777" w:rsidR="00423BC8" w:rsidRDefault="00B63720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huziquan@xiaomi.com</w:t>
      </w:r>
    </w:p>
    <w:p w14:paraId="7CFA8BEE" w14:textId="77777777" w:rsidR="00423BC8" w:rsidRDefault="00B637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2D711EA" w14:textId="77777777" w:rsidR="00423BC8" w:rsidRDefault="00B637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D6F992" w14:textId="77777777" w:rsidR="00423BC8" w:rsidRDefault="00423BC8">
      <w:pPr>
        <w:spacing w:after="60"/>
        <w:ind w:left="1985" w:hanging="1985"/>
        <w:rPr>
          <w:rFonts w:ascii="Arial" w:hAnsi="Arial" w:cs="Arial"/>
          <w:b/>
        </w:rPr>
      </w:pPr>
    </w:p>
    <w:p w14:paraId="753165C0" w14:textId="77777777" w:rsidR="00423BC8" w:rsidRDefault="00B63720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</w:t>
      </w:r>
    </w:p>
    <w:p w14:paraId="03195F94" w14:textId="77777777" w:rsidR="00423BC8" w:rsidRDefault="00423BC8">
      <w:pPr>
        <w:rPr>
          <w:rFonts w:ascii="Arial" w:hAnsi="Arial" w:cs="Arial"/>
        </w:rPr>
      </w:pPr>
    </w:p>
    <w:p w14:paraId="7F7468BC" w14:textId="77777777" w:rsidR="00423BC8" w:rsidRDefault="00B63720">
      <w:pPr>
        <w:pStyle w:val="1"/>
      </w:pPr>
      <w:r>
        <w:t>1</w:t>
      </w:r>
      <w:r>
        <w:tab/>
        <w:t>Overall description</w:t>
      </w:r>
    </w:p>
    <w:p w14:paraId="2FE2E870" w14:textId="1809D7EF" w:rsidR="00423BC8" w:rsidRDefault="00B63720">
      <w:p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RAN4 thanks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 w:hint="eastAsia"/>
          <w:lang w:eastAsia="zh-CN"/>
        </w:rPr>
        <w:t xml:space="preserve"> for the information in LS </w:t>
      </w:r>
      <w:r w:rsidR="00AE1D33" w:rsidRPr="00AE1D33">
        <w:rPr>
          <w:rFonts w:ascii="Arial" w:hAnsi="Arial" w:cs="Arial"/>
          <w:lang w:eastAsia="zh-CN"/>
        </w:rPr>
        <w:t>[2] R2-2503068</w:t>
      </w:r>
      <w:r>
        <w:rPr>
          <w:rFonts w:ascii="Arial" w:hAnsi="Arial" w:cs="Arial" w:hint="eastAsia"/>
          <w:lang w:eastAsia="zh-CN"/>
        </w:rPr>
        <w:t xml:space="preserve">. RAN4 discussed the </w:t>
      </w:r>
      <w:r>
        <w:rPr>
          <w:rFonts w:ascii="Arial" w:hAnsi="Arial" w:cs="Arial" w:hint="eastAsia"/>
          <w:lang w:val="en-US" w:eastAsia="zh-CN"/>
        </w:rPr>
        <w:t>RRM requirements impact of the SMTC enhancement</w:t>
      </w:r>
      <w:r w:rsidR="004413CE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eastAsia="zh-CN"/>
        </w:rPr>
        <w:t>, and would like to provide following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 xml:space="preserve">conclusions </w:t>
      </w:r>
      <w:r>
        <w:rPr>
          <w:rFonts w:ascii="Arial" w:eastAsia="宋体" w:hAnsi="Arial" w:cs="Arial" w:hint="eastAsia"/>
          <w:lang w:val="en-US" w:eastAsia="zh-CN"/>
        </w:rPr>
        <w:t xml:space="preserve">achieved </w:t>
      </w:r>
      <w:r>
        <w:rPr>
          <w:rFonts w:ascii="Arial" w:hAnsi="Arial" w:cs="Arial" w:hint="eastAsia"/>
          <w:lang w:eastAsia="zh-CN"/>
        </w:rPr>
        <w:t>in RAN4#11</w:t>
      </w:r>
      <w:r w:rsidR="002F5363">
        <w:rPr>
          <w:rFonts w:ascii="Arial" w:hAnsi="Arial" w:cs="Arial"/>
          <w:lang w:eastAsia="zh-CN"/>
        </w:rPr>
        <w:t>6bis</w:t>
      </w:r>
      <w:r>
        <w:rPr>
          <w:rFonts w:ascii="Arial" w:hAnsi="Arial" w:cs="Arial" w:hint="eastAsia"/>
          <w:lang w:val="en-US" w:eastAsia="zh-CN"/>
        </w:rPr>
        <w:t>:</w:t>
      </w:r>
    </w:p>
    <w:p w14:paraId="5FAD5B1D" w14:textId="398C074F" w:rsidR="0034480B" w:rsidRPr="0034480B" w:rsidRDefault="0034480B" w:rsidP="0034480B">
      <w:pPr>
        <w:overflowPunct/>
        <w:autoSpaceDE/>
        <w:autoSpaceDN/>
        <w:adjustRightInd/>
        <w:textAlignment w:val="auto"/>
        <w:rPr>
          <w:rFonts w:ascii="Arial" w:eastAsia="等线" w:hAnsi="Arial" w:cs="Arial"/>
          <w:lang w:val="en-US" w:eastAsia="zh-CN"/>
        </w:rPr>
      </w:pPr>
      <w:r w:rsidRPr="0034480B">
        <w:rPr>
          <w:rFonts w:ascii="Arial" w:eastAsia="等线" w:hAnsi="Arial" w:cs="Arial" w:hint="eastAsia"/>
          <w:lang w:val="en-US" w:eastAsia="zh-CN"/>
        </w:rPr>
        <w:t>A</w:t>
      </w:r>
      <w:r w:rsidRPr="0034480B">
        <w:rPr>
          <w:rFonts w:ascii="Arial" w:eastAsia="等线" w:hAnsi="Arial" w:cs="Arial"/>
          <w:lang w:val="en-US" w:eastAsia="zh-CN"/>
        </w:rPr>
        <w:t>greements in RAN4#116</w:t>
      </w:r>
      <w:r w:rsidR="00A73767">
        <w:rPr>
          <w:rFonts w:ascii="Arial" w:eastAsia="等线" w:hAnsi="Arial" w:cs="Arial"/>
          <w:lang w:val="en-US" w:eastAsia="zh-CN"/>
        </w:rPr>
        <w:t>bis</w:t>
      </w:r>
      <w:r w:rsidRPr="0034480B">
        <w:rPr>
          <w:rFonts w:ascii="Arial" w:eastAsia="等线" w:hAnsi="Arial" w:cs="Arial"/>
          <w:lang w:val="en-US" w:eastAsia="zh-CN"/>
        </w:rPr>
        <w:t>:</w:t>
      </w:r>
    </w:p>
    <w:p w14:paraId="25A6773E" w14:textId="50FBFD3D" w:rsidR="00423BC8" w:rsidRDefault="00C558BF" w:rsidP="0034480B">
      <w:pPr>
        <w:numPr>
          <w:ilvl w:val="0"/>
          <w:numId w:val="5"/>
        </w:numPr>
        <w:tabs>
          <w:tab w:val="left" w:pos="426"/>
        </w:tabs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 w:rsidRPr="00C558BF">
        <w:rPr>
          <w:rFonts w:ascii="Arial" w:hAnsi="Arial" w:cs="Arial"/>
          <w:lang w:val="en-US" w:eastAsia="zh-CN"/>
        </w:rPr>
        <w:t>Applicability of 7 SMTCs for RRC Idle/Inactive UEs and 2 different SMTC periodicities for RRC Idle/Inactive/Connected mode UEs is limited to FR1-NTN.</w:t>
      </w:r>
    </w:p>
    <w:p w14:paraId="7E395937" w14:textId="77777777" w:rsidR="00423BC8" w:rsidRDefault="00B63720">
      <w:pPr>
        <w:pStyle w:val="1"/>
      </w:pPr>
      <w:r>
        <w:t>2</w:t>
      </w:r>
      <w:r>
        <w:tab/>
        <w:t>Actions</w:t>
      </w:r>
    </w:p>
    <w:p w14:paraId="79208F0F" w14:textId="77777777" w:rsidR="00423BC8" w:rsidRDefault="00B6372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RAN2</w:t>
      </w:r>
      <w:r>
        <w:rPr>
          <w:rFonts w:ascii="Arial" w:hAnsi="Arial" w:cs="Arial"/>
          <w:b/>
        </w:rPr>
        <w:t xml:space="preserve"> </w:t>
      </w:r>
    </w:p>
    <w:p w14:paraId="711D2ADB" w14:textId="12E1D0AC" w:rsidR="00423BC8" w:rsidRDefault="00B63720">
      <w:pPr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 w:hint="eastAsia"/>
          <w:b/>
        </w:rPr>
        <w:t>RAN4 kindly requests RAN</w:t>
      </w:r>
      <w:r>
        <w:rPr>
          <w:rFonts w:ascii="Arial" w:eastAsia="宋体" w:hAnsi="Arial" w:cs="Arial" w:hint="eastAsia"/>
          <w:b/>
          <w:lang w:val="en-US" w:eastAsia="zh-CN"/>
        </w:rPr>
        <w:t>2</w:t>
      </w:r>
      <w:r>
        <w:rPr>
          <w:rFonts w:ascii="Arial" w:hAnsi="Arial" w:cs="Arial" w:hint="eastAsia"/>
          <w:b/>
        </w:rPr>
        <w:t xml:space="preserve"> to take the above information into consideration.</w:t>
      </w:r>
    </w:p>
    <w:p w14:paraId="07020FDE" w14:textId="77777777" w:rsidR="00423BC8" w:rsidRDefault="00423BC8">
      <w:pPr>
        <w:spacing w:after="120"/>
        <w:ind w:left="993" w:hanging="993"/>
        <w:rPr>
          <w:rFonts w:ascii="Arial" w:hAnsi="Arial" w:cs="Arial"/>
        </w:rPr>
      </w:pPr>
    </w:p>
    <w:p w14:paraId="7527784F" w14:textId="77777777" w:rsidR="00423BC8" w:rsidRDefault="00B6372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</w:t>
      </w:r>
      <w:r>
        <w:rPr>
          <w:rFonts w:eastAsia="宋体" w:cs="Arial" w:hint="eastAsia"/>
          <w:bCs/>
          <w:szCs w:val="36"/>
          <w:lang w:val="en-US" w:eastAsia="zh-CN"/>
        </w:rPr>
        <w:t>-</w:t>
      </w:r>
      <w:r>
        <w:rPr>
          <w:rFonts w:eastAsia="Arial"/>
          <w:lang w:eastAsia="en-US"/>
        </w:rPr>
        <w:t>RAN</w:t>
      </w:r>
      <w:r>
        <w:rPr>
          <w:rFonts w:cs="Arial"/>
          <w:bCs/>
          <w:szCs w:val="36"/>
        </w:rPr>
        <w:t xml:space="preserve"> WG</w:t>
      </w:r>
      <w:r>
        <w:rPr>
          <w:rFonts w:eastAsia="宋体" w:cs="Arial" w:hint="eastAsia"/>
          <w:bCs/>
          <w:szCs w:val="36"/>
          <w:lang w:val="en-US" w:eastAsia="zh-CN"/>
        </w:rPr>
        <w:t>4</w:t>
      </w:r>
      <w:r>
        <w:rPr>
          <w:szCs w:val="36"/>
        </w:rPr>
        <w:t xml:space="preserve"> meetings</w:t>
      </w:r>
    </w:p>
    <w:p w14:paraId="492715E8" w14:textId="0CA279F8" w:rsidR="00423BC8" w:rsidRDefault="00B63720">
      <w:r>
        <w:t>TSG-RAN WG4 Meeting #11</w:t>
      </w:r>
      <w:r w:rsidR="00EC6DDA">
        <w:t>7</w:t>
      </w:r>
      <w:r>
        <w:tab/>
      </w:r>
      <w:r>
        <w:rPr>
          <w:rFonts w:eastAsia="宋体" w:hint="eastAsia"/>
          <w:lang w:val="en-US" w:eastAsia="zh-CN"/>
        </w:rPr>
        <w:t xml:space="preserve"> </w:t>
      </w:r>
      <w:r w:rsidR="00D758F8">
        <w:rPr>
          <w:rFonts w:eastAsia="宋体"/>
          <w:lang w:val="en-US" w:eastAsia="zh-CN"/>
        </w:rPr>
        <w:t>17</w:t>
      </w:r>
      <w:r>
        <w:t xml:space="preserve"> – </w:t>
      </w:r>
      <w:r w:rsidR="00D758F8">
        <w:rPr>
          <w:rFonts w:eastAsia="宋体"/>
          <w:lang w:val="en-US" w:eastAsia="zh-CN"/>
        </w:rPr>
        <w:t>21</w:t>
      </w:r>
      <w:r>
        <w:t xml:space="preserve"> </w:t>
      </w:r>
      <w:r w:rsidR="00D758F8">
        <w:rPr>
          <w:rFonts w:eastAsia="宋体"/>
          <w:lang w:val="en-US" w:eastAsia="zh-CN"/>
        </w:rPr>
        <w:t>November</w:t>
      </w:r>
      <w:r>
        <w:t xml:space="preserve"> 2025</w:t>
      </w:r>
      <w:r>
        <w:tab/>
      </w:r>
      <w:r w:rsidR="0055642D" w:rsidRPr="00D758F8">
        <w:t>Dallas,</w:t>
      </w:r>
      <w:r w:rsidR="00D758F8" w:rsidRPr="00D758F8">
        <w:t xml:space="preserve"> US</w:t>
      </w:r>
    </w:p>
    <w:p w14:paraId="51D2AAB7" w14:textId="07788DC9" w:rsidR="00D758F8" w:rsidRDefault="00D758F8" w:rsidP="00D758F8">
      <w:r>
        <w:t>TSG-RAN WG4 Meeting #118</w:t>
      </w:r>
      <w:r>
        <w:tab/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09</w:t>
      </w:r>
      <w:r>
        <w:t xml:space="preserve"> – </w:t>
      </w:r>
      <w:r>
        <w:rPr>
          <w:rFonts w:eastAsia="宋体"/>
          <w:lang w:val="en-US" w:eastAsia="zh-CN"/>
        </w:rPr>
        <w:t>13</w:t>
      </w:r>
      <w:r>
        <w:t xml:space="preserve"> </w:t>
      </w:r>
      <w:r>
        <w:rPr>
          <w:rFonts w:eastAsia="宋体"/>
          <w:lang w:val="en-US" w:eastAsia="zh-CN"/>
        </w:rPr>
        <w:t>February</w:t>
      </w:r>
      <w:r>
        <w:t xml:space="preserve"> 2025</w:t>
      </w:r>
      <w:r>
        <w:tab/>
      </w:r>
      <w:r w:rsidRPr="00D758F8">
        <w:t xml:space="preserve">Gothenburg Metropolitan </w:t>
      </w:r>
      <w:r w:rsidR="0055642D" w:rsidRPr="00D758F8">
        <w:t>Area,</w:t>
      </w:r>
      <w:r w:rsidRPr="00D758F8">
        <w:t xml:space="preserve"> SE</w:t>
      </w:r>
    </w:p>
    <w:p w14:paraId="41EF894B" w14:textId="77777777" w:rsidR="00D758F8" w:rsidRDefault="00D758F8">
      <w:pPr>
        <w:rPr>
          <w:highlight w:val="green"/>
        </w:rPr>
      </w:pPr>
    </w:p>
    <w:p w14:paraId="7B8036A6" w14:textId="77777777" w:rsidR="00423BC8" w:rsidRDefault="00423BC8"/>
    <w:sectPr w:rsidR="00423BC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48B46" w14:textId="77777777" w:rsidR="00284778" w:rsidRDefault="00284778">
      <w:pPr>
        <w:spacing w:after="0"/>
      </w:pPr>
      <w:r>
        <w:separator/>
      </w:r>
    </w:p>
  </w:endnote>
  <w:endnote w:type="continuationSeparator" w:id="0">
    <w:p w14:paraId="2959029E" w14:textId="77777777" w:rsidR="00284778" w:rsidRDefault="00284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4E0E" w14:textId="77777777" w:rsidR="00284778" w:rsidRDefault="00284778">
      <w:pPr>
        <w:spacing w:after="0"/>
      </w:pPr>
      <w:r>
        <w:separator/>
      </w:r>
    </w:p>
  </w:footnote>
  <w:footnote w:type="continuationSeparator" w:id="0">
    <w:p w14:paraId="63AB13F5" w14:textId="77777777" w:rsidR="00284778" w:rsidRDefault="002847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95630"/>
    <w:multiLevelType w:val="multilevel"/>
    <w:tmpl w:val="1399563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attachedTemplate r:id="rId1"/>
  <w:linkStyles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B3B5D"/>
    <w:rsid w:val="00245F60"/>
    <w:rsid w:val="00261B46"/>
    <w:rsid w:val="00284778"/>
    <w:rsid w:val="002F1940"/>
    <w:rsid w:val="002F5363"/>
    <w:rsid w:val="0034480B"/>
    <w:rsid w:val="00383545"/>
    <w:rsid w:val="003D1976"/>
    <w:rsid w:val="003D293A"/>
    <w:rsid w:val="00423BC8"/>
    <w:rsid w:val="00433500"/>
    <w:rsid w:val="00433F71"/>
    <w:rsid w:val="00440D43"/>
    <w:rsid w:val="004413CE"/>
    <w:rsid w:val="004E3939"/>
    <w:rsid w:val="004F2EE2"/>
    <w:rsid w:val="0055642D"/>
    <w:rsid w:val="006124A5"/>
    <w:rsid w:val="0068296C"/>
    <w:rsid w:val="007F4F92"/>
    <w:rsid w:val="00872020"/>
    <w:rsid w:val="008D772F"/>
    <w:rsid w:val="00924622"/>
    <w:rsid w:val="0099764C"/>
    <w:rsid w:val="009D49D0"/>
    <w:rsid w:val="009D7FDD"/>
    <w:rsid w:val="00A73767"/>
    <w:rsid w:val="00AE1D33"/>
    <w:rsid w:val="00B63720"/>
    <w:rsid w:val="00B97703"/>
    <w:rsid w:val="00C558BF"/>
    <w:rsid w:val="00CF6087"/>
    <w:rsid w:val="00D758F8"/>
    <w:rsid w:val="00EC6DDA"/>
    <w:rsid w:val="01D05F96"/>
    <w:rsid w:val="02B654E0"/>
    <w:rsid w:val="045B11C9"/>
    <w:rsid w:val="049525BD"/>
    <w:rsid w:val="054A784B"/>
    <w:rsid w:val="06876BD3"/>
    <w:rsid w:val="073259FF"/>
    <w:rsid w:val="0ACC485F"/>
    <w:rsid w:val="0E5D3E5E"/>
    <w:rsid w:val="0EEC4678"/>
    <w:rsid w:val="0F890F70"/>
    <w:rsid w:val="10604B73"/>
    <w:rsid w:val="11943BFC"/>
    <w:rsid w:val="19CC03D7"/>
    <w:rsid w:val="226559D9"/>
    <w:rsid w:val="22C906A3"/>
    <w:rsid w:val="24013B57"/>
    <w:rsid w:val="29072987"/>
    <w:rsid w:val="2D0F4C8A"/>
    <w:rsid w:val="2D517119"/>
    <w:rsid w:val="2F991294"/>
    <w:rsid w:val="32075FF9"/>
    <w:rsid w:val="33114C55"/>
    <w:rsid w:val="346C0E55"/>
    <w:rsid w:val="3817477A"/>
    <w:rsid w:val="3894610C"/>
    <w:rsid w:val="3A2323D6"/>
    <w:rsid w:val="3FA56E51"/>
    <w:rsid w:val="3FB05CB3"/>
    <w:rsid w:val="40E7681E"/>
    <w:rsid w:val="44AA07D2"/>
    <w:rsid w:val="462A00B0"/>
    <w:rsid w:val="47DA09CB"/>
    <w:rsid w:val="499469DA"/>
    <w:rsid w:val="4E1F4272"/>
    <w:rsid w:val="4F0A4F22"/>
    <w:rsid w:val="54BF7F14"/>
    <w:rsid w:val="562E599A"/>
    <w:rsid w:val="59E20F76"/>
    <w:rsid w:val="5ABA77FD"/>
    <w:rsid w:val="5C221AFD"/>
    <w:rsid w:val="5E364A4E"/>
    <w:rsid w:val="5F6146EB"/>
    <w:rsid w:val="600F4147"/>
    <w:rsid w:val="61A60ADB"/>
    <w:rsid w:val="64911E56"/>
    <w:rsid w:val="6573617D"/>
    <w:rsid w:val="66A702FA"/>
    <w:rsid w:val="6B90226A"/>
    <w:rsid w:val="6FE470BC"/>
    <w:rsid w:val="706933FF"/>
    <w:rsid w:val="713A4D9B"/>
    <w:rsid w:val="7220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2ECE"/>
  <w15:docId w15:val="{E6924895-EDCF-4934-9A67-352D2133B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table" w:styleId="af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4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169</Words>
  <Characters>969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Xiaomi-Ziquan</cp:lastModifiedBy>
  <cp:revision>27</cp:revision>
  <cp:lastPrinted>2002-04-23T07:10:00Z</cp:lastPrinted>
  <dcterms:created xsi:type="dcterms:W3CDTF">2020-01-14T15:01:00Z</dcterms:created>
  <dcterms:modified xsi:type="dcterms:W3CDTF">2025-10-03T03:16:00Z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614bb002a1d11f08000659d0000659d">
    <vt:lpwstr>CWMEsjVlc/jsyQEl3xeq3WN8V+CQOMM/gMxCyrrZFuc+zH9GBe3YuC5AELbsfjvJIFZpVSJDL1idD1fUaa7WPIjeg==</vt:lpwstr>
  </property>
  <property fmtid="{D5CDD505-2E9C-101B-9397-08002B2CF9AE}" pid="3" name="KSOTemplateDocerSaveRecord">
    <vt:lpwstr>eyJoZGlkIjoiMDkxZTNkYTE4MzcwZjBiNTE3ZTU5YTYxZWM3NjgzODMiLCJ1c2VySWQiOiIzMTI1MzA4NTYifQ==</vt:lpwstr>
  </property>
  <property fmtid="{D5CDD505-2E9C-101B-9397-08002B2CF9AE}" pid="4" name="KSOProductBuildVer">
    <vt:lpwstr>2052-12.1.0.20784</vt:lpwstr>
  </property>
  <property fmtid="{D5CDD505-2E9C-101B-9397-08002B2CF9AE}" pid="5" name="ICV">
    <vt:lpwstr>CA5C0C9539D04EDA93432BF2D54C0386_12</vt:lpwstr>
  </property>
</Properties>
</file>